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08726969"/>
    <w:bookmarkStart w:id="1" w:name="_MON_1608727011"/>
    <w:bookmarkStart w:id="2" w:name="_MON_1610437858"/>
    <w:bookmarkEnd w:id="0"/>
    <w:bookmarkEnd w:id="1"/>
    <w:bookmarkEnd w:id="2"/>
    <w:bookmarkStart w:id="3" w:name="_MON_1608727020"/>
    <w:bookmarkEnd w:id="3"/>
    <w:p w:rsidR="00E145FB" w:rsidRDefault="00471DA7" w:rsidP="00CC4427">
      <w:pPr>
        <w:tabs>
          <w:tab w:val="left" w:pos="1843"/>
        </w:tabs>
        <w:ind w:left="993"/>
        <w:jc w:val="both"/>
        <w:rPr>
          <w:b/>
          <w:lang w:val="en-US"/>
        </w:rPr>
      </w:pPr>
      <w:r w:rsidRPr="00BB1222">
        <w:rPr>
          <w:b/>
          <w:lang w:val="en-US"/>
        </w:rPr>
        <w:object w:dxaOrig="9724" w:dyaOrig="3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55.25pt" o:ole="">
            <v:imagedata r:id="rId7" o:title=""/>
          </v:shape>
          <o:OLEObject Type="Embed" ProgID="Word.Document.8" ShapeID="_x0000_i1025" DrawAspect="Content" ObjectID="_1610949297" r:id="rId8">
            <o:FieldCodes>\s</o:FieldCodes>
          </o:OLEObject>
        </w:object>
      </w:r>
    </w:p>
    <w:p w:rsidR="008008F4" w:rsidRDefault="008008F4" w:rsidP="008B64FE">
      <w:pPr>
        <w:tabs>
          <w:tab w:val="left" w:pos="1843"/>
        </w:tabs>
        <w:ind w:left="993"/>
        <w:jc w:val="both"/>
        <w:rPr>
          <w:b/>
          <w:lang w:val="uk-UA"/>
        </w:rPr>
      </w:pPr>
    </w:p>
    <w:p w:rsidR="00E145FB" w:rsidRPr="002D5789" w:rsidRDefault="0006119B" w:rsidP="008B64FE">
      <w:pPr>
        <w:tabs>
          <w:tab w:val="left" w:pos="1843"/>
        </w:tabs>
        <w:ind w:left="993"/>
        <w:jc w:val="both"/>
        <w:rPr>
          <w:b/>
          <w:lang w:val="uk-UA"/>
        </w:rPr>
      </w:pPr>
      <w:r>
        <w:rPr>
          <w:b/>
          <w:lang w:val="uk-UA"/>
        </w:rPr>
        <w:t xml:space="preserve">Про стан військового обліку </w:t>
      </w:r>
      <w:r w:rsidR="00E145FB" w:rsidRPr="002D5789">
        <w:rPr>
          <w:b/>
          <w:lang w:val="uk-UA"/>
        </w:rPr>
        <w:t>на</w:t>
      </w:r>
    </w:p>
    <w:p w:rsidR="00E145FB" w:rsidRPr="002D5789" w:rsidRDefault="0006119B" w:rsidP="008B64FE">
      <w:pPr>
        <w:tabs>
          <w:tab w:val="left" w:pos="1843"/>
        </w:tabs>
        <w:ind w:left="993"/>
        <w:jc w:val="both"/>
        <w:rPr>
          <w:b/>
          <w:lang w:val="uk-UA"/>
        </w:rPr>
      </w:pPr>
      <w:r>
        <w:rPr>
          <w:b/>
          <w:lang w:val="uk-UA"/>
        </w:rPr>
        <w:t>території Сватівського</w:t>
      </w:r>
      <w:r w:rsidR="00E145FB" w:rsidRPr="002D5789">
        <w:rPr>
          <w:b/>
          <w:lang w:val="uk-UA"/>
        </w:rPr>
        <w:t xml:space="preserve"> району </w:t>
      </w: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b/>
          <w:lang w:val="uk-UA"/>
        </w:rPr>
      </w:pPr>
      <w:r w:rsidRPr="002D5789">
        <w:rPr>
          <w:b/>
          <w:lang w:val="uk-UA"/>
        </w:rPr>
        <w:t>у 201</w:t>
      </w:r>
      <w:r>
        <w:rPr>
          <w:b/>
          <w:lang w:val="uk-UA"/>
        </w:rPr>
        <w:t>8</w:t>
      </w:r>
      <w:r w:rsidRPr="002D5789">
        <w:rPr>
          <w:b/>
          <w:lang w:val="uk-UA"/>
        </w:rPr>
        <w:t xml:space="preserve"> році та завдання щодо </w:t>
      </w: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b/>
          <w:lang w:val="uk-UA"/>
        </w:rPr>
      </w:pPr>
      <w:r w:rsidRPr="002D5789">
        <w:rPr>
          <w:b/>
          <w:lang w:val="uk-UA"/>
        </w:rPr>
        <w:t>його поліпшення у 201</w:t>
      </w:r>
      <w:r>
        <w:rPr>
          <w:b/>
          <w:lang w:val="uk-UA"/>
        </w:rPr>
        <w:t>9</w:t>
      </w:r>
      <w:r w:rsidRPr="002D5789">
        <w:rPr>
          <w:b/>
          <w:lang w:val="uk-UA"/>
        </w:rPr>
        <w:t xml:space="preserve"> році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rPr>
          <w:lang w:val="uk-UA"/>
        </w:rPr>
      </w:pPr>
    </w:p>
    <w:p w:rsidR="00E145FB" w:rsidRPr="005E3B0D" w:rsidRDefault="00BC065A" w:rsidP="008B64FE">
      <w:pPr>
        <w:pStyle w:val="a3"/>
        <w:tabs>
          <w:tab w:val="left" w:pos="1843"/>
        </w:tabs>
        <w:ind w:left="993" w:firstLine="709"/>
        <w:jc w:val="both"/>
        <w:rPr>
          <w:b/>
          <w:lang w:val="uk-UA"/>
        </w:rPr>
      </w:pPr>
      <w:r>
        <w:rPr>
          <w:lang w:val="uk-UA"/>
        </w:rPr>
        <w:t>Розглянувши інформацію Сватівського райвійськкомату</w:t>
      </w:r>
      <w:r w:rsidR="00F8609A">
        <w:rPr>
          <w:lang w:val="uk-UA"/>
        </w:rPr>
        <w:t xml:space="preserve"> про стан військового обліку на території </w:t>
      </w:r>
      <w:r w:rsidR="004D56F8">
        <w:rPr>
          <w:lang w:val="uk-UA"/>
        </w:rPr>
        <w:t xml:space="preserve">Сватівського району у 2018 році (копія </w:t>
      </w:r>
      <w:r w:rsidR="00007B85">
        <w:rPr>
          <w:lang w:val="uk-UA"/>
        </w:rPr>
        <w:t xml:space="preserve">додається) на апаратній нараді </w:t>
      </w:r>
      <w:r w:rsidR="004D56F8">
        <w:rPr>
          <w:lang w:val="uk-UA"/>
        </w:rPr>
        <w:t xml:space="preserve">у голови </w:t>
      </w:r>
      <w:r w:rsidR="00841FBA">
        <w:rPr>
          <w:lang w:val="uk-UA"/>
        </w:rPr>
        <w:t xml:space="preserve">райдержадміністрації 27.12.2018, </w:t>
      </w:r>
      <w:r w:rsidR="001673F1">
        <w:rPr>
          <w:lang w:val="uk-UA"/>
        </w:rPr>
        <w:t>в</w:t>
      </w:r>
      <w:r w:rsidR="00E145FB" w:rsidRPr="002D5789">
        <w:rPr>
          <w:lang w:val="uk-UA"/>
        </w:rPr>
        <w:t>ід</w:t>
      </w:r>
      <w:r w:rsidR="00AC7202">
        <w:rPr>
          <w:lang w:val="uk-UA"/>
        </w:rPr>
        <w:t xml:space="preserve">повідно до статей 13, 27, 36, 41 </w:t>
      </w:r>
      <w:r w:rsidR="00E145FB" w:rsidRPr="002D5789">
        <w:rPr>
          <w:lang w:val="uk-UA"/>
        </w:rPr>
        <w:t>Закону України «Про місцеві державні адміністрації», статей 33, 34, 35, 38 Закону України «Про військовий обов’язок і військову службу», статей 17, 18, 21 Закону України «Про мобілізаційну підготовку та мобілізацію», постанови Кабінету Міністрів України від 7 грудня 2016 року № 921 «Про затвердження Порядку організації та ведення військового обліку призовників і військо</w:t>
      </w:r>
      <w:r w:rsidR="005C016A">
        <w:rPr>
          <w:lang w:val="uk-UA"/>
        </w:rPr>
        <w:t>возобов’язаних»</w:t>
      </w:r>
      <w:r w:rsidR="00E145FB" w:rsidRPr="002D5789">
        <w:rPr>
          <w:lang w:val="uk-UA"/>
        </w:rPr>
        <w:t>, постанови Кабінету Міністрів Укра</w:t>
      </w:r>
      <w:r w:rsidR="005C016A">
        <w:rPr>
          <w:lang w:val="uk-UA"/>
        </w:rPr>
        <w:t>їни від 4 лютого 2015 року № 45</w:t>
      </w:r>
      <w:r w:rsidR="00575375">
        <w:rPr>
          <w:lang w:val="uk-UA"/>
        </w:rPr>
        <w:t xml:space="preserve"> (для службового користування)</w:t>
      </w:r>
      <w:r w:rsidR="008B65EC">
        <w:rPr>
          <w:lang w:val="uk-UA"/>
        </w:rPr>
        <w:t xml:space="preserve"> </w:t>
      </w:r>
      <w:r w:rsidR="005C016A">
        <w:rPr>
          <w:lang w:val="uk-UA"/>
        </w:rPr>
        <w:t>(із змінами)</w:t>
      </w:r>
      <w:r w:rsidR="00F06469">
        <w:rPr>
          <w:lang w:val="uk-UA"/>
        </w:rPr>
        <w:t xml:space="preserve"> </w:t>
      </w:r>
      <w:r w:rsidR="00E145FB" w:rsidRPr="002D5789">
        <w:rPr>
          <w:lang w:val="uk-UA"/>
        </w:rPr>
        <w:t>(далі – законодавство з питань військового обліку), з метою забезпечення функціонування системи військового обліку та контролю за виконанням громадянами України</w:t>
      </w:r>
      <w:r w:rsidR="002912FD">
        <w:rPr>
          <w:lang w:val="uk-UA"/>
        </w:rPr>
        <w:t>, що мешкають на території Сватівського району,</w:t>
      </w:r>
      <w:r w:rsidR="00E145FB" w:rsidRPr="002D5789">
        <w:rPr>
          <w:lang w:val="uk-UA"/>
        </w:rPr>
        <w:t xml:space="preserve"> військового обов’язку i за дотриманням ними встановлених правил військового обліку, своєчасного бронювання військовозобов’язаних за підприємствами, установами i організаціями на період мобілізації та на воєнний час, завчасної підготовки кадрів для заміни військовозобов’язаних, які підлягають призову у разі мобілізації</w:t>
      </w:r>
      <w:r w:rsidR="005E3B0D">
        <w:rPr>
          <w:lang w:val="uk-UA"/>
        </w:rPr>
        <w:t xml:space="preserve">, </w:t>
      </w:r>
      <w:r w:rsidR="005E3B0D" w:rsidRPr="005E3B0D">
        <w:rPr>
          <w:b/>
          <w:lang w:val="uk-UA"/>
        </w:rPr>
        <w:t>зобов’язую:</w:t>
      </w:r>
    </w:p>
    <w:p w:rsidR="00E145FB" w:rsidRPr="002D5789" w:rsidRDefault="00E145FB" w:rsidP="0067358F">
      <w:pPr>
        <w:tabs>
          <w:tab w:val="left" w:pos="1843"/>
        </w:tabs>
        <w:ind w:left="1134" w:hanging="282"/>
        <w:jc w:val="both"/>
        <w:rPr>
          <w:lang w:val="uk-UA"/>
        </w:rPr>
      </w:pPr>
    </w:p>
    <w:p w:rsidR="0067358F" w:rsidRDefault="005F36D8" w:rsidP="0067358F">
      <w:pPr>
        <w:pStyle w:val="a3"/>
        <w:numPr>
          <w:ilvl w:val="0"/>
          <w:numId w:val="4"/>
        </w:numPr>
        <w:tabs>
          <w:tab w:val="left" w:pos="1843"/>
        </w:tabs>
        <w:jc w:val="both"/>
        <w:rPr>
          <w:lang w:val="uk-UA"/>
        </w:rPr>
      </w:pPr>
      <w:r>
        <w:rPr>
          <w:lang w:val="uk-UA"/>
        </w:rPr>
        <w:t xml:space="preserve">За </w:t>
      </w:r>
      <w:r w:rsidR="00951978">
        <w:rPr>
          <w:lang w:val="uk-UA"/>
        </w:rPr>
        <w:t>підсумками роботи у 2018 році</w:t>
      </w:r>
      <w:r w:rsidR="0067358F">
        <w:rPr>
          <w:lang w:val="uk-UA"/>
        </w:rPr>
        <w:t>:</w:t>
      </w:r>
    </w:p>
    <w:p w:rsidR="00E145FB" w:rsidRPr="002D5789" w:rsidRDefault="0067358F" w:rsidP="0067358F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>1.1.</w:t>
      </w:r>
      <w:r w:rsidR="00951978">
        <w:rPr>
          <w:lang w:val="uk-UA"/>
        </w:rPr>
        <w:t xml:space="preserve"> </w:t>
      </w:r>
      <w:r>
        <w:rPr>
          <w:lang w:val="uk-UA"/>
        </w:rPr>
        <w:t>В</w:t>
      </w:r>
      <w:r w:rsidR="00951978">
        <w:rPr>
          <w:lang w:val="uk-UA"/>
        </w:rPr>
        <w:t>ідзначити належну організацію та ведення військового обліку призовників і військовозобов’язаних</w:t>
      </w:r>
      <w:r w:rsidR="00E145FB" w:rsidRPr="002D5789">
        <w:rPr>
          <w:lang w:val="uk-UA"/>
        </w:rPr>
        <w:t xml:space="preserve"> </w:t>
      </w:r>
      <w:r w:rsidR="00E145FB">
        <w:rPr>
          <w:lang w:val="uk-UA"/>
        </w:rPr>
        <w:t>ТОВ «</w:t>
      </w:r>
      <w:proofErr w:type="spellStart"/>
      <w:r w:rsidR="00E145FB">
        <w:rPr>
          <w:lang w:val="uk-UA"/>
        </w:rPr>
        <w:t>Сватівська</w:t>
      </w:r>
      <w:proofErr w:type="spellEnd"/>
      <w:r w:rsidR="00E145FB">
        <w:rPr>
          <w:lang w:val="uk-UA"/>
        </w:rPr>
        <w:t xml:space="preserve"> олія»</w:t>
      </w:r>
      <w:r w:rsidR="00E145FB" w:rsidRPr="002D5789">
        <w:rPr>
          <w:lang w:val="uk-UA"/>
        </w:rPr>
        <w:t xml:space="preserve"> (</w:t>
      </w:r>
      <w:proofErr w:type="spellStart"/>
      <w:r w:rsidR="00E145FB">
        <w:rPr>
          <w:lang w:val="uk-UA"/>
        </w:rPr>
        <w:t>Косвінцев</w:t>
      </w:r>
      <w:proofErr w:type="spellEnd"/>
      <w:r w:rsidR="00E145FB">
        <w:rPr>
          <w:lang w:val="uk-UA"/>
        </w:rPr>
        <w:t xml:space="preserve"> С.Б.</w:t>
      </w:r>
      <w:r w:rsidR="00E145FB" w:rsidRPr="002D5789">
        <w:rPr>
          <w:lang w:val="uk-UA"/>
        </w:rPr>
        <w:t xml:space="preserve">), </w:t>
      </w:r>
      <w:proofErr w:type="spellStart"/>
      <w:r w:rsidR="00520833">
        <w:rPr>
          <w:lang w:val="uk-UA"/>
        </w:rPr>
        <w:t>Сватівську</w:t>
      </w:r>
      <w:proofErr w:type="spellEnd"/>
      <w:r w:rsidR="00520833">
        <w:rPr>
          <w:lang w:val="uk-UA"/>
        </w:rPr>
        <w:t xml:space="preserve"> обласну психіатричну лікарню</w:t>
      </w:r>
      <w:r w:rsidR="007A557B">
        <w:rPr>
          <w:lang w:val="uk-UA"/>
        </w:rPr>
        <w:t xml:space="preserve"> (</w:t>
      </w:r>
      <w:proofErr w:type="spellStart"/>
      <w:r w:rsidR="00E145FB">
        <w:rPr>
          <w:lang w:val="uk-UA"/>
        </w:rPr>
        <w:t>Вінтоняк</w:t>
      </w:r>
      <w:proofErr w:type="spellEnd"/>
      <w:r w:rsidR="00E145FB">
        <w:rPr>
          <w:lang w:val="uk-UA"/>
        </w:rPr>
        <w:t xml:space="preserve"> Д.М.</w:t>
      </w:r>
      <w:r w:rsidR="00E145FB" w:rsidRPr="002D5789">
        <w:rPr>
          <w:lang w:val="uk-UA"/>
        </w:rPr>
        <w:t>),</w:t>
      </w:r>
      <w:r w:rsidR="00E145FB" w:rsidRPr="00AD5104">
        <w:rPr>
          <w:lang w:val="uk-UA"/>
        </w:rPr>
        <w:t xml:space="preserve"> </w:t>
      </w:r>
      <w:proofErr w:type="spellStart"/>
      <w:r w:rsidR="00520833">
        <w:rPr>
          <w:lang w:val="uk-UA"/>
        </w:rPr>
        <w:t>Свистунівську</w:t>
      </w:r>
      <w:proofErr w:type="spellEnd"/>
      <w:r w:rsidR="00E145FB">
        <w:rPr>
          <w:lang w:val="uk-UA"/>
        </w:rPr>
        <w:t xml:space="preserve"> </w:t>
      </w:r>
      <w:r w:rsidR="00520833">
        <w:rPr>
          <w:lang w:val="uk-UA"/>
        </w:rPr>
        <w:t>сільську раду</w:t>
      </w:r>
      <w:r w:rsidR="007A557B">
        <w:rPr>
          <w:lang w:val="uk-UA"/>
        </w:rPr>
        <w:t xml:space="preserve"> (</w:t>
      </w:r>
      <w:proofErr w:type="spellStart"/>
      <w:r w:rsidR="00E145FB">
        <w:rPr>
          <w:lang w:val="uk-UA"/>
        </w:rPr>
        <w:t>Поздняков</w:t>
      </w:r>
      <w:proofErr w:type="spellEnd"/>
      <w:r w:rsidR="00E145FB">
        <w:rPr>
          <w:lang w:val="uk-UA"/>
        </w:rPr>
        <w:t xml:space="preserve"> Ю.І.</w:t>
      </w:r>
      <w:r w:rsidR="00E145FB" w:rsidRPr="002D5789">
        <w:rPr>
          <w:lang w:val="uk-UA"/>
        </w:rPr>
        <w:t>).</w:t>
      </w:r>
    </w:p>
    <w:p w:rsidR="00E145FB" w:rsidRPr="002D5789" w:rsidRDefault="00551FD5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 xml:space="preserve">1.2. </w:t>
      </w:r>
      <w:r w:rsidR="00E145FB" w:rsidRPr="002D5789">
        <w:rPr>
          <w:lang w:val="uk-UA"/>
        </w:rPr>
        <w:t>Визнати такими, що в питанні організації та ведення військового обліку призовників і військовозобов’язаних пр</w:t>
      </w:r>
      <w:r w:rsidR="00561D80">
        <w:rPr>
          <w:lang w:val="uk-UA"/>
        </w:rPr>
        <w:t xml:space="preserve">ацюють нижче своїх можливостей: </w:t>
      </w:r>
      <w:proofErr w:type="spellStart"/>
      <w:r w:rsidR="00E145FB">
        <w:rPr>
          <w:lang w:val="uk-UA"/>
        </w:rPr>
        <w:t>Райгородська</w:t>
      </w:r>
      <w:proofErr w:type="spellEnd"/>
      <w:r w:rsidR="00E145FB">
        <w:rPr>
          <w:lang w:val="uk-UA"/>
        </w:rPr>
        <w:t xml:space="preserve"> </w:t>
      </w:r>
      <w:r w:rsidR="00E145FB" w:rsidRPr="002D5789">
        <w:rPr>
          <w:lang w:val="uk-UA"/>
        </w:rPr>
        <w:t>сільська рада (</w:t>
      </w:r>
      <w:proofErr w:type="spellStart"/>
      <w:r w:rsidR="00E145FB">
        <w:rPr>
          <w:lang w:val="uk-UA"/>
        </w:rPr>
        <w:t>Лемішко</w:t>
      </w:r>
      <w:proofErr w:type="spellEnd"/>
      <w:r w:rsidR="00E145FB">
        <w:rPr>
          <w:lang w:val="uk-UA"/>
        </w:rPr>
        <w:t xml:space="preserve"> О.А.</w:t>
      </w:r>
      <w:r w:rsidR="00304754">
        <w:rPr>
          <w:lang w:val="uk-UA"/>
        </w:rPr>
        <w:t xml:space="preserve">), </w:t>
      </w:r>
      <w:proofErr w:type="spellStart"/>
      <w:r w:rsidR="00304754">
        <w:rPr>
          <w:lang w:val="uk-UA"/>
        </w:rPr>
        <w:t>Стельмахівська</w:t>
      </w:r>
      <w:proofErr w:type="spellEnd"/>
      <w:r w:rsidR="00304754">
        <w:rPr>
          <w:lang w:val="uk-UA"/>
        </w:rPr>
        <w:t xml:space="preserve"> сільська рада (</w:t>
      </w:r>
      <w:r w:rsidR="0014278C">
        <w:rPr>
          <w:lang w:val="uk-UA"/>
        </w:rPr>
        <w:t>Гречаний М.Ю.</w:t>
      </w:r>
      <w:r w:rsidR="006E2B3C">
        <w:rPr>
          <w:lang w:val="uk-UA"/>
        </w:rPr>
        <w:t>)</w:t>
      </w:r>
      <w:r w:rsidR="001D4217">
        <w:rPr>
          <w:lang w:val="uk-UA"/>
        </w:rPr>
        <w:t>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 w:rsidRPr="002D5789">
        <w:rPr>
          <w:lang w:val="uk-UA"/>
        </w:rPr>
        <w:t>2. Затвердити перелік заходів щодо поліпшення стану військового обліку у 201</w:t>
      </w:r>
      <w:r>
        <w:rPr>
          <w:lang w:val="uk-UA"/>
        </w:rPr>
        <w:t>9</w:t>
      </w:r>
      <w:r w:rsidRPr="002D5789">
        <w:rPr>
          <w:lang w:val="uk-UA"/>
        </w:rPr>
        <w:t xml:space="preserve"> році </w:t>
      </w:r>
      <w:r w:rsidR="00724882">
        <w:rPr>
          <w:lang w:val="uk-UA"/>
        </w:rPr>
        <w:t>на території Сватівського району</w:t>
      </w:r>
      <w:r w:rsidR="000733C5">
        <w:rPr>
          <w:lang w:val="uk-UA"/>
        </w:rPr>
        <w:t xml:space="preserve"> </w:t>
      </w:r>
      <w:r w:rsidRPr="002D5789">
        <w:rPr>
          <w:lang w:val="uk-UA"/>
        </w:rPr>
        <w:t>(додається).</w:t>
      </w:r>
    </w:p>
    <w:p w:rsidR="00234B15" w:rsidRDefault="00234B15" w:rsidP="00561D80">
      <w:pPr>
        <w:pStyle w:val="a3"/>
        <w:tabs>
          <w:tab w:val="left" w:pos="993"/>
        </w:tabs>
        <w:ind w:left="993" w:firstLine="709"/>
        <w:jc w:val="both"/>
        <w:rPr>
          <w:lang w:val="uk-UA"/>
        </w:rPr>
      </w:pPr>
    </w:p>
    <w:p w:rsidR="00CC4427" w:rsidRDefault="00234B15" w:rsidP="00561D80">
      <w:pPr>
        <w:pStyle w:val="a3"/>
        <w:tabs>
          <w:tab w:val="left" w:pos="993"/>
        </w:tabs>
        <w:ind w:left="993" w:firstLine="709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C4427" w:rsidRDefault="00CC4427" w:rsidP="00561D80">
      <w:pPr>
        <w:pStyle w:val="a3"/>
        <w:tabs>
          <w:tab w:val="left" w:pos="993"/>
        </w:tabs>
        <w:ind w:left="993" w:firstLine="709"/>
        <w:jc w:val="both"/>
        <w:rPr>
          <w:lang w:val="uk-UA"/>
        </w:rPr>
      </w:pPr>
    </w:p>
    <w:p w:rsidR="00234B15" w:rsidRDefault="00CC4427" w:rsidP="00561D80">
      <w:pPr>
        <w:pStyle w:val="a3"/>
        <w:tabs>
          <w:tab w:val="left" w:pos="993"/>
        </w:tabs>
        <w:ind w:left="993" w:firstLine="709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34B15">
        <w:rPr>
          <w:lang w:val="uk-UA"/>
        </w:rPr>
        <w:t>2</w:t>
      </w:r>
    </w:p>
    <w:p w:rsidR="00234B15" w:rsidRDefault="00234B15" w:rsidP="00561D80">
      <w:pPr>
        <w:pStyle w:val="a3"/>
        <w:tabs>
          <w:tab w:val="left" w:pos="993"/>
        </w:tabs>
        <w:ind w:left="993" w:firstLine="709"/>
        <w:jc w:val="both"/>
        <w:rPr>
          <w:lang w:val="uk-UA"/>
        </w:rPr>
      </w:pPr>
    </w:p>
    <w:p w:rsidR="00561D80" w:rsidRPr="002D5789" w:rsidRDefault="00561D80" w:rsidP="00561D80">
      <w:pPr>
        <w:pStyle w:val="a3"/>
        <w:tabs>
          <w:tab w:val="left" w:pos="993"/>
        </w:tabs>
        <w:ind w:left="993" w:firstLine="709"/>
        <w:jc w:val="both"/>
        <w:rPr>
          <w:lang w:val="uk-UA"/>
        </w:rPr>
      </w:pPr>
      <w:r w:rsidRPr="002D5789">
        <w:rPr>
          <w:lang w:val="uk-UA"/>
        </w:rPr>
        <w:t xml:space="preserve">Рекомендувати місцевим </w:t>
      </w:r>
      <w:r>
        <w:rPr>
          <w:lang w:val="uk-UA"/>
        </w:rPr>
        <w:t>органам державної влади</w:t>
      </w:r>
      <w:r w:rsidRPr="002D5789">
        <w:rPr>
          <w:lang w:val="uk-UA"/>
        </w:rPr>
        <w:t>, виконавчим комітетам сільських, селищної та міської рад, районному військовому комісаріату, підприємствам,</w:t>
      </w:r>
      <w:r>
        <w:rPr>
          <w:lang w:val="uk-UA"/>
        </w:rPr>
        <w:t xml:space="preserve"> установам, організаціям </w:t>
      </w:r>
      <w:r w:rsidRPr="002D5789">
        <w:rPr>
          <w:lang w:val="uk-UA"/>
        </w:rPr>
        <w:t>та навч</w:t>
      </w:r>
      <w:r>
        <w:rPr>
          <w:lang w:val="uk-UA"/>
        </w:rPr>
        <w:t xml:space="preserve">альним закладам району забезпечити </w:t>
      </w:r>
      <w:r w:rsidR="00722663">
        <w:rPr>
          <w:lang w:val="uk-UA"/>
        </w:rPr>
        <w:t>виконання зазначених заходів</w:t>
      </w:r>
      <w:r w:rsidRPr="002D5789">
        <w:rPr>
          <w:lang w:val="uk-UA"/>
        </w:rPr>
        <w:t>.</w:t>
      </w:r>
    </w:p>
    <w:p w:rsidR="00E145FB" w:rsidRPr="002D5789" w:rsidRDefault="00234B15" w:rsidP="00051413">
      <w:pPr>
        <w:pStyle w:val="a3"/>
        <w:tabs>
          <w:tab w:val="left" w:pos="1843"/>
        </w:tabs>
        <w:jc w:val="both"/>
        <w:rPr>
          <w:lang w:val="uk-UA"/>
        </w:rPr>
      </w:pPr>
      <w:r>
        <w:rPr>
          <w:lang w:val="uk-UA"/>
        </w:rPr>
        <w:t xml:space="preserve"> </w:t>
      </w:r>
    </w:p>
    <w:p w:rsidR="00E145FB" w:rsidRPr="002D5789" w:rsidRDefault="00726BC3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>3. Затвердити план</w:t>
      </w:r>
      <w:r w:rsidR="00E145FB" w:rsidRPr="002D5789">
        <w:rPr>
          <w:lang w:val="uk-UA"/>
        </w:rPr>
        <w:t xml:space="preserve"> перевірок стану військового обліку </w:t>
      </w:r>
      <w:r>
        <w:rPr>
          <w:lang w:val="uk-UA"/>
        </w:rPr>
        <w:t xml:space="preserve">призовників і військовозобов’язаних </w:t>
      </w:r>
      <w:r w:rsidR="00E145FB" w:rsidRPr="002D5789">
        <w:rPr>
          <w:lang w:val="uk-UA"/>
        </w:rPr>
        <w:t xml:space="preserve">на території </w:t>
      </w:r>
      <w:r w:rsidR="00B9482C">
        <w:rPr>
          <w:lang w:val="uk-UA"/>
        </w:rPr>
        <w:t xml:space="preserve">Сватівського </w:t>
      </w:r>
      <w:r w:rsidR="002D7C73">
        <w:rPr>
          <w:lang w:val="uk-UA"/>
        </w:rPr>
        <w:t>району у</w:t>
      </w:r>
      <w:r w:rsidR="00E145FB" w:rsidRPr="002D5789">
        <w:rPr>
          <w:lang w:val="uk-UA"/>
        </w:rPr>
        <w:t xml:space="preserve"> 201</w:t>
      </w:r>
      <w:r w:rsidR="00E145FB">
        <w:rPr>
          <w:lang w:val="uk-UA"/>
        </w:rPr>
        <w:t>9</w:t>
      </w:r>
      <w:r w:rsidR="002D7C73">
        <w:rPr>
          <w:lang w:val="uk-UA"/>
        </w:rPr>
        <w:t xml:space="preserve"> році</w:t>
      </w:r>
      <w:r w:rsidR="00B9482C">
        <w:rPr>
          <w:lang w:val="uk-UA"/>
        </w:rPr>
        <w:t xml:space="preserve"> (додає</w:t>
      </w:r>
      <w:r w:rsidR="00E145FB" w:rsidRPr="002D5789">
        <w:rPr>
          <w:lang w:val="uk-UA"/>
        </w:rPr>
        <w:t>ться).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 w:rsidRPr="002D5789">
        <w:rPr>
          <w:lang w:val="uk-UA"/>
        </w:rPr>
        <w:t>4. Затвердити завдання з методичного забезпечення військового обліку та підвищення кваліфікації посадових осіб, відповідальних за організацію та ведення військового обліку</w:t>
      </w:r>
      <w:r w:rsidR="00B9482C">
        <w:rPr>
          <w:lang w:val="uk-UA"/>
        </w:rPr>
        <w:t xml:space="preserve"> призовників та військовозобов’язаних</w:t>
      </w:r>
      <w:r w:rsidRPr="002D5789">
        <w:rPr>
          <w:lang w:val="uk-UA"/>
        </w:rPr>
        <w:t xml:space="preserve">, забезпечення функціонування системи військового обліку на території </w:t>
      </w:r>
      <w:r w:rsidR="00980E94">
        <w:rPr>
          <w:lang w:val="uk-UA"/>
        </w:rPr>
        <w:t xml:space="preserve">Сватівського </w:t>
      </w:r>
      <w:r w:rsidRPr="002D5789">
        <w:rPr>
          <w:lang w:val="uk-UA"/>
        </w:rPr>
        <w:t>району на 201</w:t>
      </w:r>
      <w:r>
        <w:rPr>
          <w:lang w:val="uk-UA"/>
        </w:rPr>
        <w:t>9</w:t>
      </w:r>
      <w:r w:rsidRPr="002D5789">
        <w:rPr>
          <w:lang w:val="uk-UA"/>
        </w:rPr>
        <w:t xml:space="preserve"> р</w:t>
      </w:r>
      <w:r w:rsidR="0017775C">
        <w:rPr>
          <w:lang w:val="uk-UA"/>
        </w:rPr>
        <w:t>ік (додаю</w:t>
      </w:r>
      <w:r w:rsidRPr="002D5789">
        <w:rPr>
          <w:lang w:val="uk-UA"/>
        </w:rPr>
        <w:t>ться).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980E94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>5. Затвердити план</w:t>
      </w:r>
      <w:r w:rsidR="004D10F7">
        <w:rPr>
          <w:lang w:val="uk-UA"/>
        </w:rPr>
        <w:t xml:space="preserve"> звірок</w:t>
      </w:r>
      <w:r w:rsidR="00E145FB" w:rsidRPr="002D5789">
        <w:rPr>
          <w:lang w:val="uk-UA"/>
        </w:rPr>
        <w:t xml:space="preserve"> облікових даних </w:t>
      </w:r>
      <w:r w:rsidR="004D10F7">
        <w:rPr>
          <w:lang w:val="uk-UA"/>
        </w:rPr>
        <w:t xml:space="preserve">призовників і військовозобов’язаних </w:t>
      </w:r>
      <w:r w:rsidR="00726C05">
        <w:rPr>
          <w:lang w:val="uk-UA"/>
        </w:rPr>
        <w:t>Сватівського райвійськкомату з обліковими даними</w:t>
      </w:r>
      <w:r w:rsidR="004D10F7">
        <w:rPr>
          <w:lang w:val="uk-UA"/>
        </w:rPr>
        <w:t xml:space="preserve"> </w:t>
      </w:r>
      <w:r w:rsidR="002D7C73">
        <w:rPr>
          <w:lang w:val="uk-UA"/>
        </w:rPr>
        <w:t>державних установ</w:t>
      </w:r>
      <w:r w:rsidR="003E2087">
        <w:rPr>
          <w:lang w:val="uk-UA"/>
        </w:rPr>
        <w:t xml:space="preserve">, органів місцевого самоврядування, </w:t>
      </w:r>
      <w:r w:rsidR="006331DF">
        <w:rPr>
          <w:lang w:val="uk-UA"/>
        </w:rPr>
        <w:t>підприємств, організацій</w:t>
      </w:r>
      <w:r w:rsidR="00CD453F">
        <w:rPr>
          <w:lang w:val="uk-UA"/>
        </w:rPr>
        <w:t xml:space="preserve"> та військових частин на території Сватівського району</w:t>
      </w:r>
      <w:r w:rsidR="00726C05">
        <w:rPr>
          <w:lang w:val="uk-UA"/>
        </w:rPr>
        <w:t xml:space="preserve"> (додає</w:t>
      </w:r>
      <w:r w:rsidR="00E145FB" w:rsidRPr="002D5789">
        <w:rPr>
          <w:lang w:val="uk-UA"/>
        </w:rPr>
        <w:t>ться).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 w:rsidRPr="002D5789">
        <w:rPr>
          <w:lang w:val="uk-UA"/>
        </w:rPr>
        <w:t xml:space="preserve">6. </w:t>
      </w:r>
      <w:r w:rsidR="00C4079B">
        <w:rPr>
          <w:lang w:val="uk-UA"/>
        </w:rPr>
        <w:t xml:space="preserve">Затвердити </w:t>
      </w:r>
      <w:r w:rsidR="00C4079B" w:rsidRPr="002D5789">
        <w:rPr>
          <w:lang w:val="uk-UA"/>
        </w:rPr>
        <w:t xml:space="preserve">основний та резервний склади </w:t>
      </w:r>
      <w:r w:rsidR="00C4079B">
        <w:rPr>
          <w:lang w:val="uk-UA"/>
        </w:rPr>
        <w:t>комісії</w:t>
      </w:r>
      <w:r w:rsidRPr="002D5789">
        <w:rPr>
          <w:lang w:val="uk-UA"/>
        </w:rPr>
        <w:t xml:space="preserve"> з питань перевірки стану військового обліку на території Сватівського району в 201</w:t>
      </w:r>
      <w:r>
        <w:rPr>
          <w:lang w:val="uk-UA"/>
        </w:rPr>
        <w:t>9</w:t>
      </w:r>
      <w:r w:rsidR="00C4079B">
        <w:rPr>
          <w:lang w:val="uk-UA"/>
        </w:rPr>
        <w:t xml:space="preserve"> році (</w:t>
      </w:r>
      <w:r w:rsidRPr="002D5789">
        <w:rPr>
          <w:lang w:val="uk-UA"/>
        </w:rPr>
        <w:t>додаються</w:t>
      </w:r>
      <w:r w:rsidR="00C4079B">
        <w:rPr>
          <w:lang w:val="uk-UA"/>
        </w:rPr>
        <w:t>)</w:t>
      </w:r>
      <w:r w:rsidRPr="002D5789">
        <w:rPr>
          <w:lang w:val="uk-UA"/>
        </w:rPr>
        <w:t>.</w:t>
      </w:r>
    </w:p>
    <w:p w:rsidR="00E145FB" w:rsidRPr="002D5789" w:rsidRDefault="000379D5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E145FB" w:rsidRPr="002D5789" w:rsidRDefault="000379D5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>7</w:t>
      </w:r>
      <w:r w:rsidR="00E145FB" w:rsidRPr="002D5789">
        <w:rPr>
          <w:lang w:val="uk-UA"/>
        </w:rPr>
        <w:t xml:space="preserve">. Головному спеціалісту </w:t>
      </w:r>
      <w:r w:rsidR="007C3613">
        <w:rPr>
          <w:lang w:val="uk-UA"/>
        </w:rPr>
        <w:t>з питань мобілізаційної роботи апарату райдержадміністрації Ващенку</w:t>
      </w:r>
      <w:r w:rsidR="009321E4">
        <w:rPr>
          <w:lang w:val="uk-UA"/>
        </w:rPr>
        <w:t xml:space="preserve"> С.П. у взаємодії з сектором</w:t>
      </w:r>
      <w:r w:rsidR="00E145FB" w:rsidRPr="002D5789">
        <w:rPr>
          <w:lang w:val="uk-UA"/>
        </w:rPr>
        <w:t xml:space="preserve"> з питан</w:t>
      </w:r>
      <w:r w:rsidR="0090148E">
        <w:rPr>
          <w:lang w:val="uk-UA"/>
        </w:rPr>
        <w:t xml:space="preserve">ь управління персоналом </w:t>
      </w:r>
      <w:r w:rsidR="00E145FB" w:rsidRPr="002D5789">
        <w:rPr>
          <w:lang w:val="uk-UA"/>
        </w:rPr>
        <w:t xml:space="preserve">апарату </w:t>
      </w:r>
      <w:r w:rsidR="0090148E">
        <w:rPr>
          <w:lang w:val="uk-UA"/>
        </w:rPr>
        <w:t xml:space="preserve">райдержадміністрації </w:t>
      </w:r>
      <w:r w:rsidR="009321E4">
        <w:rPr>
          <w:lang w:val="uk-UA"/>
        </w:rPr>
        <w:t>(Шульга О.І.)</w:t>
      </w:r>
      <w:r w:rsidR="00E145FB" w:rsidRPr="002D5789">
        <w:rPr>
          <w:lang w:val="uk-UA"/>
        </w:rPr>
        <w:t xml:space="preserve"> забезпечити ведення персонального військового обліку призовників і військовозобов’язаних, які працюють в апараті райдержадміністрації, відповідно до вимог законодавства з </w:t>
      </w:r>
      <w:r w:rsidR="000A219B">
        <w:rPr>
          <w:lang w:val="uk-UA"/>
        </w:rPr>
        <w:t xml:space="preserve">питань </w:t>
      </w:r>
      <w:r w:rsidR="00E145FB" w:rsidRPr="002D5789">
        <w:rPr>
          <w:lang w:val="uk-UA"/>
        </w:rPr>
        <w:t>військового обліку.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9805D8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>8</w:t>
      </w:r>
      <w:r w:rsidR="00E145FB" w:rsidRPr="002D5789">
        <w:rPr>
          <w:lang w:val="uk-UA"/>
        </w:rPr>
        <w:t>. Сектору з питань охорони здоров’я, молоді і спорту райдержадміністрації (Сл</w:t>
      </w:r>
      <w:r>
        <w:rPr>
          <w:lang w:val="uk-UA"/>
        </w:rPr>
        <w:t>ободян О.С.)</w:t>
      </w:r>
      <w:r w:rsidR="00E145FB" w:rsidRPr="002D5789">
        <w:rPr>
          <w:lang w:val="uk-UA"/>
        </w:rPr>
        <w:t xml:space="preserve"> здійснювати контроль за виконанням лікувальними закладами </w:t>
      </w:r>
      <w:r w:rsidR="00BD6BA9">
        <w:rPr>
          <w:lang w:val="uk-UA"/>
        </w:rPr>
        <w:t xml:space="preserve">району </w:t>
      </w:r>
      <w:r w:rsidR="00E145FB" w:rsidRPr="002D5789">
        <w:rPr>
          <w:lang w:val="uk-UA"/>
        </w:rPr>
        <w:t>обов’язків, визначених законодавством з питань військового обліку.</w:t>
      </w:r>
    </w:p>
    <w:p w:rsidR="00640EB8" w:rsidRDefault="0049596B" w:rsidP="008008F4">
      <w:pPr>
        <w:pStyle w:val="a3"/>
        <w:tabs>
          <w:tab w:val="left" w:pos="1843"/>
        </w:tabs>
        <w:ind w:left="993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E145FB" w:rsidRPr="002D5789" w:rsidRDefault="00640EB8" w:rsidP="008008F4">
      <w:pPr>
        <w:pStyle w:val="a3"/>
        <w:ind w:left="993"/>
        <w:jc w:val="both"/>
        <w:rPr>
          <w:lang w:val="uk-UA"/>
        </w:rPr>
      </w:pPr>
      <w:r>
        <w:rPr>
          <w:lang w:val="uk-UA"/>
        </w:rPr>
        <w:tab/>
      </w:r>
      <w:r w:rsidR="008008F4">
        <w:rPr>
          <w:lang w:val="uk-UA"/>
        </w:rPr>
        <w:t xml:space="preserve">   </w:t>
      </w:r>
      <w:r w:rsidR="00DC3F98">
        <w:rPr>
          <w:lang w:val="uk-UA"/>
        </w:rPr>
        <w:t xml:space="preserve"> </w:t>
      </w:r>
      <w:r w:rsidR="009805D8">
        <w:rPr>
          <w:lang w:val="uk-UA"/>
        </w:rPr>
        <w:t>9. Сектору</w:t>
      </w:r>
      <w:r w:rsidR="00E145FB" w:rsidRPr="002D5789">
        <w:rPr>
          <w:lang w:val="uk-UA"/>
        </w:rPr>
        <w:t xml:space="preserve"> з питань </w:t>
      </w:r>
      <w:r w:rsidR="00B75F42">
        <w:rPr>
          <w:lang w:val="uk-UA"/>
        </w:rPr>
        <w:t>державної реєстрації райдержадміністрації (Дудн</w:t>
      </w:r>
      <w:r w:rsidR="00236C2A">
        <w:rPr>
          <w:lang w:val="uk-UA"/>
        </w:rPr>
        <w:t xml:space="preserve">ик </w:t>
      </w:r>
      <w:r w:rsidR="00BB1329">
        <w:rPr>
          <w:lang w:val="uk-UA"/>
        </w:rPr>
        <w:t>Л.Б.</w:t>
      </w:r>
      <w:r w:rsidR="00E145FB" w:rsidRPr="002D5789">
        <w:rPr>
          <w:lang w:val="uk-UA"/>
        </w:rPr>
        <w:t>) щомісяця</w:t>
      </w:r>
      <w:r w:rsidR="00BB1329">
        <w:rPr>
          <w:lang w:val="uk-UA"/>
        </w:rPr>
        <w:t>,</w:t>
      </w:r>
      <w:r w:rsidR="00E145FB" w:rsidRPr="002D5789">
        <w:rPr>
          <w:lang w:val="uk-UA"/>
        </w:rPr>
        <w:t xml:space="preserve"> до 5 числа</w:t>
      </w:r>
      <w:r w:rsidR="00BB1329">
        <w:rPr>
          <w:lang w:val="uk-UA"/>
        </w:rPr>
        <w:t>,</w:t>
      </w:r>
      <w:r w:rsidR="00E145FB" w:rsidRPr="002D5789">
        <w:rPr>
          <w:lang w:val="uk-UA"/>
        </w:rPr>
        <w:t xml:space="preserve"> надавати </w:t>
      </w:r>
      <w:r w:rsidR="00BB1329">
        <w:rPr>
          <w:lang w:val="uk-UA"/>
        </w:rPr>
        <w:t>інформацію</w:t>
      </w:r>
      <w:r w:rsidR="00E145FB" w:rsidRPr="002D5789">
        <w:rPr>
          <w:lang w:val="uk-UA"/>
        </w:rPr>
        <w:t xml:space="preserve"> районному </w:t>
      </w:r>
      <w:r w:rsidR="00236C2A">
        <w:rPr>
          <w:lang w:val="uk-UA"/>
        </w:rPr>
        <w:t>військовому</w:t>
      </w:r>
      <w:r w:rsidR="00A102E3">
        <w:rPr>
          <w:lang w:val="uk-UA"/>
        </w:rPr>
        <w:t xml:space="preserve"> </w:t>
      </w:r>
      <w:r w:rsidR="00E145FB" w:rsidRPr="002D5789">
        <w:rPr>
          <w:lang w:val="uk-UA"/>
        </w:rPr>
        <w:t xml:space="preserve">комісаріату </w:t>
      </w:r>
      <w:r w:rsidR="00236C2A">
        <w:rPr>
          <w:lang w:val="uk-UA"/>
        </w:rPr>
        <w:t>про</w:t>
      </w:r>
      <w:r w:rsidR="00A102E3">
        <w:rPr>
          <w:lang w:val="uk-UA"/>
        </w:rPr>
        <w:t xml:space="preserve"> </w:t>
      </w:r>
      <w:r w:rsidR="00E145FB" w:rsidRPr="002D5789">
        <w:rPr>
          <w:lang w:val="uk-UA"/>
        </w:rPr>
        <w:t>реєстрацію, ліквідацію підприємств, установ та організацій, що належать до сфери управління районної державної адміністрації.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236C2A" w:rsidRDefault="006D3E5E" w:rsidP="0044136A">
      <w:pPr>
        <w:pStyle w:val="a3"/>
        <w:tabs>
          <w:tab w:val="left" w:pos="1701"/>
        </w:tabs>
        <w:ind w:left="993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DC3F98">
        <w:rPr>
          <w:lang w:val="uk-UA"/>
        </w:rPr>
        <w:t xml:space="preserve"> </w:t>
      </w:r>
      <w:r w:rsidR="00236C2A">
        <w:rPr>
          <w:lang w:val="uk-UA"/>
        </w:rPr>
        <w:t>10</w:t>
      </w:r>
      <w:r w:rsidR="00E63885">
        <w:rPr>
          <w:lang w:val="uk-UA"/>
        </w:rPr>
        <w:t xml:space="preserve">. </w:t>
      </w:r>
      <w:r w:rsidR="00F26B36">
        <w:rPr>
          <w:lang w:val="uk-UA"/>
        </w:rPr>
        <w:t xml:space="preserve">Райвійськкомату надати до </w:t>
      </w:r>
      <w:r w:rsidR="00C36F2B">
        <w:rPr>
          <w:lang w:val="uk-UA"/>
        </w:rPr>
        <w:t>райдержадміністрації до 01.01.2020 інформацію</w:t>
      </w:r>
      <w:r w:rsidR="003273F4">
        <w:rPr>
          <w:lang w:val="uk-UA"/>
        </w:rPr>
        <w:t xml:space="preserve"> </w:t>
      </w:r>
      <w:r w:rsidR="00C35E08">
        <w:rPr>
          <w:lang w:val="uk-UA"/>
        </w:rPr>
        <w:t xml:space="preserve">про </w:t>
      </w:r>
      <w:r w:rsidR="003273F4">
        <w:rPr>
          <w:lang w:val="uk-UA"/>
        </w:rPr>
        <w:t>стан військового обліку на території Сватівського району</w:t>
      </w:r>
      <w:r w:rsidR="00321FAA">
        <w:rPr>
          <w:lang w:val="uk-UA"/>
        </w:rPr>
        <w:t>.</w:t>
      </w:r>
    </w:p>
    <w:p w:rsidR="00321FAA" w:rsidRDefault="00321FAA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</w:p>
    <w:p w:rsidR="00C968C3" w:rsidRDefault="00321FAA" w:rsidP="00DC3F98">
      <w:pPr>
        <w:pStyle w:val="a3"/>
        <w:tabs>
          <w:tab w:val="left" w:pos="1701"/>
        </w:tabs>
        <w:ind w:left="1701"/>
        <w:jc w:val="both"/>
        <w:rPr>
          <w:lang w:val="uk-UA"/>
        </w:rPr>
      </w:pPr>
      <w:r>
        <w:rPr>
          <w:lang w:val="uk-UA"/>
        </w:rPr>
        <w:t xml:space="preserve">11. Керівникам структурних підрозділів райдержадміністрації </w:t>
      </w:r>
      <w:r w:rsidR="008F5A25">
        <w:rPr>
          <w:lang w:val="uk-UA"/>
        </w:rPr>
        <w:t>включити</w:t>
      </w:r>
    </w:p>
    <w:p w:rsidR="00C968C3" w:rsidRDefault="00C968C3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</w:p>
    <w:p w:rsidR="00C968C3" w:rsidRDefault="00C968C3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</w:p>
    <w:p w:rsidR="00B771BD" w:rsidRDefault="00C968C3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968C3" w:rsidRDefault="00B771BD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968C3">
        <w:rPr>
          <w:lang w:val="uk-UA"/>
        </w:rPr>
        <w:t>3</w:t>
      </w:r>
    </w:p>
    <w:p w:rsidR="00C968C3" w:rsidRDefault="00C968C3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</w:p>
    <w:p w:rsidR="00321FAA" w:rsidRDefault="008F5A25" w:rsidP="00D51A03">
      <w:pPr>
        <w:pStyle w:val="a3"/>
        <w:tabs>
          <w:tab w:val="left" w:pos="1843"/>
        </w:tabs>
        <w:ind w:left="993"/>
        <w:jc w:val="both"/>
        <w:rPr>
          <w:lang w:val="uk-UA"/>
        </w:rPr>
      </w:pPr>
      <w:r>
        <w:rPr>
          <w:lang w:val="uk-UA"/>
        </w:rPr>
        <w:t>до плану роботи райдержадміністрації на 2020 рік розгляд на апаратній нараді у</w:t>
      </w:r>
      <w:r w:rsidR="00C968C3">
        <w:rPr>
          <w:lang w:val="uk-UA"/>
        </w:rPr>
        <w:t xml:space="preserve"> </w:t>
      </w:r>
      <w:r>
        <w:rPr>
          <w:lang w:val="uk-UA"/>
        </w:rPr>
        <w:t xml:space="preserve">голови </w:t>
      </w:r>
      <w:r w:rsidR="00D95F3E">
        <w:rPr>
          <w:lang w:val="uk-UA"/>
        </w:rPr>
        <w:t xml:space="preserve">райдержадміністрації питання про організацію та ведення військового обліку призовників і </w:t>
      </w:r>
      <w:r w:rsidR="0032341F">
        <w:rPr>
          <w:lang w:val="uk-UA"/>
        </w:rPr>
        <w:t xml:space="preserve">військовозобов’язаних </w:t>
      </w:r>
      <w:r w:rsidR="00760E78">
        <w:rPr>
          <w:lang w:val="uk-UA"/>
        </w:rPr>
        <w:t>у підпорядкованих підрозділах.</w:t>
      </w:r>
    </w:p>
    <w:p w:rsidR="00236C2A" w:rsidRDefault="00236C2A" w:rsidP="008B64FE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</w:p>
    <w:p w:rsidR="00E145FB" w:rsidRPr="002D5789" w:rsidRDefault="00E145FB" w:rsidP="008556B3">
      <w:pPr>
        <w:pStyle w:val="a3"/>
        <w:tabs>
          <w:tab w:val="left" w:pos="1843"/>
        </w:tabs>
        <w:ind w:left="993" w:firstLine="709"/>
        <w:jc w:val="both"/>
        <w:rPr>
          <w:lang w:val="uk-UA"/>
        </w:rPr>
      </w:pPr>
      <w:r w:rsidRPr="002D5789">
        <w:rPr>
          <w:lang w:val="uk-UA"/>
        </w:rPr>
        <w:t xml:space="preserve">12. Контроль за виконанням даного розпорядження </w:t>
      </w:r>
      <w:bookmarkStart w:id="4" w:name="_GoBack"/>
      <w:bookmarkEnd w:id="4"/>
      <w:r w:rsidR="00782660">
        <w:rPr>
          <w:lang w:val="uk-UA"/>
        </w:rPr>
        <w:t xml:space="preserve">покласти на першого заступника голови райдержадміністрації </w:t>
      </w:r>
      <w:proofErr w:type="spellStart"/>
      <w:r w:rsidR="00BB36EB">
        <w:rPr>
          <w:lang w:val="uk-UA"/>
        </w:rPr>
        <w:t>Либу</w:t>
      </w:r>
      <w:proofErr w:type="spellEnd"/>
      <w:r w:rsidR="00BB36EB">
        <w:rPr>
          <w:lang w:val="uk-UA"/>
        </w:rPr>
        <w:t xml:space="preserve"> О.В.</w:t>
      </w: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pStyle w:val="a3"/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pStyle w:val="a3"/>
        <w:tabs>
          <w:tab w:val="left" w:pos="1843"/>
        </w:tabs>
        <w:ind w:left="993"/>
        <w:rPr>
          <w:b/>
          <w:lang w:val="uk-UA"/>
        </w:rPr>
      </w:pPr>
      <w:r w:rsidRPr="00C41788">
        <w:rPr>
          <w:b/>
          <w:lang w:val="uk-UA"/>
        </w:rPr>
        <w:t>Голова райде</w:t>
      </w:r>
      <w:r w:rsidR="00BB36EB" w:rsidRPr="00C41788">
        <w:rPr>
          <w:b/>
          <w:lang w:val="uk-UA"/>
        </w:rPr>
        <w:t>ржадміністрації</w:t>
      </w:r>
      <w:r w:rsidR="00BB36EB">
        <w:rPr>
          <w:b/>
          <w:lang w:val="uk-UA"/>
        </w:rPr>
        <w:t xml:space="preserve"> </w:t>
      </w:r>
      <w:r w:rsidR="00BB36EB">
        <w:rPr>
          <w:b/>
          <w:lang w:val="uk-UA"/>
        </w:rPr>
        <w:tab/>
      </w:r>
      <w:r w:rsidR="00BB36EB">
        <w:rPr>
          <w:b/>
          <w:lang w:val="uk-UA"/>
        </w:rPr>
        <w:tab/>
      </w:r>
      <w:r w:rsidR="00BB36EB">
        <w:rPr>
          <w:b/>
          <w:lang w:val="uk-UA"/>
        </w:rPr>
        <w:tab/>
      </w:r>
      <w:r w:rsidR="00BB36EB">
        <w:rPr>
          <w:b/>
          <w:lang w:val="uk-UA"/>
        </w:rPr>
        <w:tab/>
      </w:r>
      <w:r w:rsidR="00C41788">
        <w:rPr>
          <w:b/>
          <w:lang w:val="uk-UA"/>
        </w:rPr>
        <w:tab/>
        <w:t xml:space="preserve"> </w:t>
      </w:r>
      <w:r w:rsidR="00BB36EB">
        <w:rPr>
          <w:b/>
          <w:lang w:val="uk-UA"/>
        </w:rPr>
        <w:t>Д.МУХТАРОВ</w:t>
      </w: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Pr="002D5789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145FB" w:rsidRDefault="00E145FB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EF7FA5" w:rsidRDefault="00EF7FA5" w:rsidP="008B64FE">
      <w:pPr>
        <w:tabs>
          <w:tab w:val="left" w:pos="1843"/>
        </w:tabs>
        <w:ind w:left="993"/>
        <w:jc w:val="both"/>
        <w:rPr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4A62D4" w:rsidRDefault="004A62D4" w:rsidP="007F6170">
      <w:pPr>
        <w:tabs>
          <w:tab w:val="left" w:pos="1843"/>
        </w:tabs>
        <w:ind w:left="7938" w:right="-143"/>
        <w:rPr>
          <w:sz w:val="26"/>
          <w:szCs w:val="26"/>
          <w:lang w:val="uk-UA"/>
        </w:rPr>
      </w:pPr>
    </w:p>
    <w:p w:rsidR="00E145FB" w:rsidRPr="00D42FFD" w:rsidRDefault="00E145FB" w:rsidP="0051143B">
      <w:pPr>
        <w:tabs>
          <w:tab w:val="left" w:pos="1843"/>
        </w:tabs>
        <w:rPr>
          <w:sz w:val="20"/>
          <w:szCs w:val="20"/>
          <w:lang w:val="uk-UA" w:eastAsia="ru-RU"/>
        </w:rPr>
      </w:pPr>
    </w:p>
    <w:sectPr w:rsidR="00E145FB" w:rsidRPr="00D42FFD" w:rsidSect="004956B3">
      <w:pgSz w:w="11907" w:h="16840" w:code="9"/>
      <w:pgMar w:top="284" w:right="567" w:bottom="426" w:left="709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775"/>
    <w:multiLevelType w:val="hybridMultilevel"/>
    <w:tmpl w:val="6590B7C8"/>
    <w:lvl w:ilvl="0" w:tplc="D1D8F1E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351060BB"/>
    <w:multiLevelType w:val="hybridMultilevel"/>
    <w:tmpl w:val="416C21A6"/>
    <w:lvl w:ilvl="0" w:tplc="8D264B3A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">
    <w:nsid w:val="392613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697F0D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2FC"/>
    <w:rsid w:val="00000ECC"/>
    <w:rsid w:val="00002086"/>
    <w:rsid w:val="00002826"/>
    <w:rsid w:val="00007B85"/>
    <w:rsid w:val="00011527"/>
    <w:rsid w:val="000151D9"/>
    <w:rsid w:val="00021F5D"/>
    <w:rsid w:val="00025063"/>
    <w:rsid w:val="00025137"/>
    <w:rsid w:val="00035004"/>
    <w:rsid w:val="000379D5"/>
    <w:rsid w:val="000511A4"/>
    <w:rsid w:val="000512DE"/>
    <w:rsid w:val="00051413"/>
    <w:rsid w:val="0005152D"/>
    <w:rsid w:val="0006119B"/>
    <w:rsid w:val="00067B2B"/>
    <w:rsid w:val="000733C5"/>
    <w:rsid w:val="00076F4E"/>
    <w:rsid w:val="00080EF6"/>
    <w:rsid w:val="0008308A"/>
    <w:rsid w:val="00084E09"/>
    <w:rsid w:val="00086FAA"/>
    <w:rsid w:val="000873BF"/>
    <w:rsid w:val="000A0138"/>
    <w:rsid w:val="000A04F8"/>
    <w:rsid w:val="000A219B"/>
    <w:rsid w:val="000A4929"/>
    <w:rsid w:val="000B07EF"/>
    <w:rsid w:val="000B23D7"/>
    <w:rsid w:val="000B4D57"/>
    <w:rsid w:val="000B60DD"/>
    <w:rsid w:val="000C00C9"/>
    <w:rsid w:val="000E59A4"/>
    <w:rsid w:val="000F3EEE"/>
    <w:rsid w:val="000F622B"/>
    <w:rsid w:val="00100D2E"/>
    <w:rsid w:val="00107BEB"/>
    <w:rsid w:val="00107F0F"/>
    <w:rsid w:val="00110AE1"/>
    <w:rsid w:val="00117B5E"/>
    <w:rsid w:val="00122DC4"/>
    <w:rsid w:val="00131A06"/>
    <w:rsid w:val="00136B9E"/>
    <w:rsid w:val="0014278C"/>
    <w:rsid w:val="00143A0B"/>
    <w:rsid w:val="00153228"/>
    <w:rsid w:val="001576A0"/>
    <w:rsid w:val="00165FB1"/>
    <w:rsid w:val="00166C36"/>
    <w:rsid w:val="001673F1"/>
    <w:rsid w:val="00174F22"/>
    <w:rsid w:val="00175A3B"/>
    <w:rsid w:val="0017775C"/>
    <w:rsid w:val="001809E5"/>
    <w:rsid w:val="001821C6"/>
    <w:rsid w:val="00182F2F"/>
    <w:rsid w:val="001A1928"/>
    <w:rsid w:val="001A4C46"/>
    <w:rsid w:val="001A6139"/>
    <w:rsid w:val="001A67C2"/>
    <w:rsid w:val="001C3EFD"/>
    <w:rsid w:val="001D4217"/>
    <w:rsid w:val="001D672A"/>
    <w:rsid w:val="001E2FA2"/>
    <w:rsid w:val="001F0881"/>
    <w:rsid w:val="001F22E3"/>
    <w:rsid w:val="001F46EA"/>
    <w:rsid w:val="002023A7"/>
    <w:rsid w:val="002035D0"/>
    <w:rsid w:val="00204AA8"/>
    <w:rsid w:val="002053FB"/>
    <w:rsid w:val="00221F9A"/>
    <w:rsid w:val="0022754E"/>
    <w:rsid w:val="00234B15"/>
    <w:rsid w:val="00236C2A"/>
    <w:rsid w:val="00247E50"/>
    <w:rsid w:val="00255D69"/>
    <w:rsid w:val="00256338"/>
    <w:rsid w:val="00256793"/>
    <w:rsid w:val="0026253F"/>
    <w:rsid w:val="00265B8A"/>
    <w:rsid w:val="00266902"/>
    <w:rsid w:val="002912FD"/>
    <w:rsid w:val="00295760"/>
    <w:rsid w:val="002A3BDC"/>
    <w:rsid w:val="002A6010"/>
    <w:rsid w:val="002B3586"/>
    <w:rsid w:val="002D0A7F"/>
    <w:rsid w:val="002D5789"/>
    <w:rsid w:val="002D7C73"/>
    <w:rsid w:val="002E26A2"/>
    <w:rsid w:val="002E3F10"/>
    <w:rsid w:val="002F01B5"/>
    <w:rsid w:val="0030379A"/>
    <w:rsid w:val="00304754"/>
    <w:rsid w:val="0030576C"/>
    <w:rsid w:val="00310613"/>
    <w:rsid w:val="0031299A"/>
    <w:rsid w:val="00314B0D"/>
    <w:rsid w:val="00314B88"/>
    <w:rsid w:val="0031647B"/>
    <w:rsid w:val="00317383"/>
    <w:rsid w:val="00320DE2"/>
    <w:rsid w:val="00321FAA"/>
    <w:rsid w:val="0032341F"/>
    <w:rsid w:val="00324171"/>
    <w:rsid w:val="003273F4"/>
    <w:rsid w:val="00334CFE"/>
    <w:rsid w:val="00337499"/>
    <w:rsid w:val="00344F6E"/>
    <w:rsid w:val="00345C54"/>
    <w:rsid w:val="00347125"/>
    <w:rsid w:val="00350532"/>
    <w:rsid w:val="003540B6"/>
    <w:rsid w:val="003566A5"/>
    <w:rsid w:val="0036570B"/>
    <w:rsid w:val="00371810"/>
    <w:rsid w:val="00382999"/>
    <w:rsid w:val="00382B5A"/>
    <w:rsid w:val="00393C6A"/>
    <w:rsid w:val="003A0D87"/>
    <w:rsid w:val="003A38F8"/>
    <w:rsid w:val="003B2E40"/>
    <w:rsid w:val="003B3C84"/>
    <w:rsid w:val="003C2A86"/>
    <w:rsid w:val="003D22F0"/>
    <w:rsid w:val="003D7DD3"/>
    <w:rsid w:val="003E2087"/>
    <w:rsid w:val="003E3202"/>
    <w:rsid w:val="003E3794"/>
    <w:rsid w:val="003E4D70"/>
    <w:rsid w:val="003E5110"/>
    <w:rsid w:val="003E579C"/>
    <w:rsid w:val="003E7370"/>
    <w:rsid w:val="003F0C38"/>
    <w:rsid w:val="003F7E31"/>
    <w:rsid w:val="0041627F"/>
    <w:rsid w:val="004241F6"/>
    <w:rsid w:val="00425007"/>
    <w:rsid w:val="004265D1"/>
    <w:rsid w:val="0042706F"/>
    <w:rsid w:val="004377CD"/>
    <w:rsid w:val="0044136A"/>
    <w:rsid w:val="004417B0"/>
    <w:rsid w:val="00443DC3"/>
    <w:rsid w:val="0044558D"/>
    <w:rsid w:val="00452DCB"/>
    <w:rsid w:val="0045403A"/>
    <w:rsid w:val="0045604A"/>
    <w:rsid w:val="0046156B"/>
    <w:rsid w:val="00471DA7"/>
    <w:rsid w:val="00473683"/>
    <w:rsid w:val="00481BEE"/>
    <w:rsid w:val="0048237D"/>
    <w:rsid w:val="00486AD8"/>
    <w:rsid w:val="004956B3"/>
    <w:rsid w:val="0049596B"/>
    <w:rsid w:val="004A62D4"/>
    <w:rsid w:val="004B394E"/>
    <w:rsid w:val="004B6A4F"/>
    <w:rsid w:val="004D10F7"/>
    <w:rsid w:val="004D3AF0"/>
    <w:rsid w:val="004D45AC"/>
    <w:rsid w:val="004D56F8"/>
    <w:rsid w:val="004D59E3"/>
    <w:rsid w:val="004D6843"/>
    <w:rsid w:val="004D6974"/>
    <w:rsid w:val="004E132F"/>
    <w:rsid w:val="004E1D47"/>
    <w:rsid w:val="004E4284"/>
    <w:rsid w:val="004E5F00"/>
    <w:rsid w:val="004F1C63"/>
    <w:rsid w:val="0051143B"/>
    <w:rsid w:val="005159B7"/>
    <w:rsid w:val="00520833"/>
    <w:rsid w:val="00522B21"/>
    <w:rsid w:val="00522B22"/>
    <w:rsid w:val="005253B8"/>
    <w:rsid w:val="0053469E"/>
    <w:rsid w:val="005362FD"/>
    <w:rsid w:val="00536BE8"/>
    <w:rsid w:val="00537D5A"/>
    <w:rsid w:val="00541D9D"/>
    <w:rsid w:val="00550E8E"/>
    <w:rsid w:val="00551FD5"/>
    <w:rsid w:val="00554EB8"/>
    <w:rsid w:val="00561D80"/>
    <w:rsid w:val="005620B9"/>
    <w:rsid w:val="00562ADB"/>
    <w:rsid w:val="0057140B"/>
    <w:rsid w:val="005742FC"/>
    <w:rsid w:val="00574921"/>
    <w:rsid w:val="00575375"/>
    <w:rsid w:val="00575AF7"/>
    <w:rsid w:val="00577B0F"/>
    <w:rsid w:val="0058205A"/>
    <w:rsid w:val="0059693B"/>
    <w:rsid w:val="005A3611"/>
    <w:rsid w:val="005A4C89"/>
    <w:rsid w:val="005A5E79"/>
    <w:rsid w:val="005B39CA"/>
    <w:rsid w:val="005B3B94"/>
    <w:rsid w:val="005B3DE4"/>
    <w:rsid w:val="005C016A"/>
    <w:rsid w:val="005C1B8C"/>
    <w:rsid w:val="005C5432"/>
    <w:rsid w:val="005D238F"/>
    <w:rsid w:val="005D3F5F"/>
    <w:rsid w:val="005D6678"/>
    <w:rsid w:val="005D67C2"/>
    <w:rsid w:val="005E3B0D"/>
    <w:rsid w:val="005E67A8"/>
    <w:rsid w:val="005E68EA"/>
    <w:rsid w:val="005F36D8"/>
    <w:rsid w:val="005F3FB8"/>
    <w:rsid w:val="005F42B2"/>
    <w:rsid w:val="005F5C68"/>
    <w:rsid w:val="005F5DAA"/>
    <w:rsid w:val="006003A8"/>
    <w:rsid w:val="0060185F"/>
    <w:rsid w:val="00615297"/>
    <w:rsid w:val="0062325A"/>
    <w:rsid w:val="006258BB"/>
    <w:rsid w:val="00627239"/>
    <w:rsid w:val="006279A3"/>
    <w:rsid w:val="006331DF"/>
    <w:rsid w:val="006369CD"/>
    <w:rsid w:val="00640EB8"/>
    <w:rsid w:val="006437E2"/>
    <w:rsid w:val="006475D3"/>
    <w:rsid w:val="00647F3C"/>
    <w:rsid w:val="00653E44"/>
    <w:rsid w:val="0065687B"/>
    <w:rsid w:val="006608C4"/>
    <w:rsid w:val="00661CC0"/>
    <w:rsid w:val="00662162"/>
    <w:rsid w:val="006630AB"/>
    <w:rsid w:val="0067358F"/>
    <w:rsid w:val="00681DF7"/>
    <w:rsid w:val="00686064"/>
    <w:rsid w:val="0069294C"/>
    <w:rsid w:val="006A1EDD"/>
    <w:rsid w:val="006B53B6"/>
    <w:rsid w:val="006B5886"/>
    <w:rsid w:val="006B69DA"/>
    <w:rsid w:val="006C051A"/>
    <w:rsid w:val="006C2F07"/>
    <w:rsid w:val="006C38BA"/>
    <w:rsid w:val="006D0BFF"/>
    <w:rsid w:val="006D3E5E"/>
    <w:rsid w:val="006D62AA"/>
    <w:rsid w:val="006E23FB"/>
    <w:rsid w:val="006E2818"/>
    <w:rsid w:val="006E2B3C"/>
    <w:rsid w:val="006F6D2F"/>
    <w:rsid w:val="00706F6F"/>
    <w:rsid w:val="00707478"/>
    <w:rsid w:val="0071320D"/>
    <w:rsid w:val="007152F6"/>
    <w:rsid w:val="00722663"/>
    <w:rsid w:val="00724882"/>
    <w:rsid w:val="007269F0"/>
    <w:rsid w:val="00726BC3"/>
    <w:rsid w:val="00726C05"/>
    <w:rsid w:val="0073036D"/>
    <w:rsid w:val="00732582"/>
    <w:rsid w:val="0073663C"/>
    <w:rsid w:val="00736F37"/>
    <w:rsid w:val="0074757A"/>
    <w:rsid w:val="00757407"/>
    <w:rsid w:val="00760E78"/>
    <w:rsid w:val="00761879"/>
    <w:rsid w:val="00762B5B"/>
    <w:rsid w:val="00765066"/>
    <w:rsid w:val="0077158F"/>
    <w:rsid w:val="007715A2"/>
    <w:rsid w:val="007755B0"/>
    <w:rsid w:val="00775FB6"/>
    <w:rsid w:val="00782660"/>
    <w:rsid w:val="00784955"/>
    <w:rsid w:val="00790982"/>
    <w:rsid w:val="007948CF"/>
    <w:rsid w:val="007A0AEC"/>
    <w:rsid w:val="007A1597"/>
    <w:rsid w:val="007A557B"/>
    <w:rsid w:val="007B2107"/>
    <w:rsid w:val="007B307A"/>
    <w:rsid w:val="007B42FF"/>
    <w:rsid w:val="007B49CC"/>
    <w:rsid w:val="007B6C92"/>
    <w:rsid w:val="007C2E22"/>
    <w:rsid w:val="007C3613"/>
    <w:rsid w:val="007C6E38"/>
    <w:rsid w:val="007D3F48"/>
    <w:rsid w:val="007D767A"/>
    <w:rsid w:val="007E4DB6"/>
    <w:rsid w:val="007F6170"/>
    <w:rsid w:val="007F7295"/>
    <w:rsid w:val="007F7310"/>
    <w:rsid w:val="008008F4"/>
    <w:rsid w:val="008014AA"/>
    <w:rsid w:val="00813F73"/>
    <w:rsid w:val="00823AAE"/>
    <w:rsid w:val="00830D15"/>
    <w:rsid w:val="00835E69"/>
    <w:rsid w:val="00841ABE"/>
    <w:rsid w:val="00841FBA"/>
    <w:rsid w:val="0084230B"/>
    <w:rsid w:val="00846674"/>
    <w:rsid w:val="00850B92"/>
    <w:rsid w:val="008521BD"/>
    <w:rsid w:val="008556B3"/>
    <w:rsid w:val="00871DB9"/>
    <w:rsid w:val="00875E19"/>
    <w:rsid w:val="008819AF"/>
    <w:rsid w:val="00893893"/>
    <w:rsid w:val="00894244"/>
    <w:rsid w:val="00896CB0"/>
    <w:rsid w:val="008A7345"/>
    <w:rsid w:val="008B20EC"/>
    <w:rsid w:val="008B64FE"/>
    <w:rsid w:val="008B65EC"/>
    <w:rsid w:val="008C2C7B"/>
    <w:rsid w:val="008C3C54"/>
    <w:rsid w:val="008C4E78"/>
    <w:rsid w:val="008C5E41"/>
    <w:rsid w:val="008E3A63"/>
    <w:rsid w:val="008F4635"/>
    <w:rsid w:val="008F5A25"/>
    <w:rsid w:val="008F6EA8"/>
    <w:rsid w:val="0090148E"/>
    <w:rsid w:val="00902D23"/>
    <w:rsid w:val="009073C5"/>
    <w:rsid w:val="00910CE0"/>
    <w:rsid w:val="009110E2"/>
    <w:rsid w:val="009121DE"/>
    <w:rsid w:val="0091679F"/>
    <w:rsid w:val="0092748F"/>
    <w:rsid w:val="00927760"/>
    <w:rsid w:val="0093096F"/>
    <w:rsid w:val="009321E4"/>
    <w:rsid w:val="00933BB8"/>
    <w:rsid w:val="00934B96"/>
    <w:rsid w:val="00934DDA"/>
    <w:rsid w:val="0094230A"/>
    <w:rsid w:val="00944F2D"/>
    <w:rsid w:val="00945BBB"/>
    <w:rsid w:val="00947D46"/>
    <w:rsid w:val="009514E6"/>
    <w:rsid w:val="00951978"/>
    <w:rsid w:val="00951BCB"/>
    <w:rsid w:val="00951E02"/>
    <w:rsid w:val="00960359"/>
    <w:rsid w:val="0096397B"/>
    <w:rsid w:val="00967AD4"/>
    <w:rsid w:val="00967B95"/>
    <w:rsid w:val="00974ABB"/>
    <w:rsid w:val="009805D8"/>
    <w:rsid w:val="00980E94"/>
    <w:rsid w:val="00982923"/>
    <w:rsid w:val="009865EE"/>
    <w:rsid w:val="00990B18"/>
    <w:rsid w:val="00993DF9"/>
    <w:rsid w:val="009974EF"/>
    <w:rsid w:val="009A460F"/>
    <w:rsid w:val="009B4491"/>
    <w:rsid w:val="009C2A2C"/>
    <w:rsid w:val="009C406B"/>
    <w:rsid w:val="009C6DFF"/>
    <w:rsid w:val="009E042F"/>
    <w:rsid w:val="009F1480"/>
    <w:rsid w:val="009F1E67"/>
    <w:rsid w:val="009F2521"/>
    <w:rsid w:val="00A00F62"/>
    <w:rsid w:val="00A03602"/>
    <w:rsid w:val="00A102E3"/>
    <w:rsid w:val="00A109D5"/>
    <w:rsid w:val="00A31E05"/>
    <w:rsid w:val="00A36C1C"/>
    <w:rsid w:val="00A40CE1"/>
    <w:rsid w:val="00A42C7C"/>
    <w:rsid w:val="00A436D6"/>
    <w:rsid w:val="00A43E24"/>
    <w:rsid w:val="00A526FD"/>
    <w:rsid w:val="00A54DA6"/>
    <w:rsid w:val="00A556A6"/>
    <w:rsid w:val="00A67172"/>
    <w:rsid w:val="00A7241F"/>
    <w:rsid w:val="00A81E03"/>
    <w:rsid w:val="00A822F4"/>
    <w:rsid w:val="00A861C4"/>
    <w:rsid w:val="00A9444A"/>
    <w:rsid w:val="00AB3EFA"/>
    <w:rsid w:val="00AB4256"/>
    <w:rsid w:val="00AB5276"/>
    <w:rsid w:val="00AC682B"/>
    <w:rsid w:val="00AC7202"/>
    <w:rsid w:val="00AD5104"/>
    <w:rsid w:val="00AD6800"/>
    <w:rsid w:val="00AE3279"/>
    <w:rsid w:val="00AE6962"/>
    <w:rsid w:val="00AE71B9"/>
    <w:rsid w:val="00B01F94"/>
    <w:rsid w:val="00B075E6"/>
    <w:rsid w:val="00B10021"/>
    <w:rsid w:val="00B12768"/>
    <w:rsid w:val="00B16D8B"/>
    <w:rsid w:val="00B17ED6"/>
    <w:rsid w:val="00B23AFD"/>
    <w:rsid w:val="00B26EDD"/>
    <w:rsid w:val="00B3101E"/>
    <w:rsid w:val="00B3105A"/>
    <w:rsid w:val="00B32229"/>
    <w:rsid w:val="00B348F6"/>
    <w:rsid w:val="00B432A5"/>
    <w:rsid w:val="00B43B9B"/>
    <w:rsid w:val="00B4686D"/>
    <w:rsid w:val="00B57D32"/>
    <w:rsid w:val="00B6616E"/>
    <w:rsid w:val="00B70C09"/>
    <w:rsid w:val="00B75DC0"/>
    <w:rsid w:val="00B75F42"/>
    <w:rsid w:val="00B771BD"/>
    <w:rsid w:val="00B80548"/>
    <w:rsid w:val="00B8147C"/>
    <w:rsid w:val="00B81FE7"/>
    <w:rsid w:val="00B83F58"/>
    <w:rsid w:val="00B84C4D"/>
    <w:rsid w:val="00B87533"/>
    <w:rsid w:val="00B902E6"/>
    <w:rsid w:val="00B92642"/>
    <w:rsid w:val="00B9463D"/>
    <w:rsid w:val="00B9482C"/>
    <w:rsid w:val="00B973C1"/>
    <w:rsid w:val="00B97B6F"/>
    <w:rsid w:val="00BB1222"/>
    <w:rsid w:val="00BB1329"/>
    <w:rsid w:val="00BB1C70"/>
    <w:rsid w:val="00BB36EB"/>
    <w:rsid w:val="00BB3856"/>
    <w:rsid w:val="00BB7FA8"/>
    <w:rsid w:val="00BC0323"/>
    <w:rsid w:val="00BC065A"/>
    <w:rsid w:val="00BC1B85"/>
    <w:rsid w:val="00BC75E0"/>
    <w:rsid w:val="00BD33D6"/>
    <w:rsid w:val="00BD69A3"/>
    <w:rsid w:val="00BD6ADC"/>
    <w:rsid w:val="00BD6BA9"/>
    <w:rsid w:val="00BE2454"/>
    <w:rsid w:val="00BE3448"/>
    <w:rsid w:val="00BE7F69"/>
    <w:rsid w:val="00BF0A3C"/>
    <w:rsid w:val="00BF6643"/>
    <w:rsid w:val="00BF7B50"/>
    <w:rsid w:val="00C04C95"/>
    <w:rsid w:val="00C06A56"/>
    <w:rsid w:val="00C10242"/>
    <w:rsid w:val="00C12980"/>
    <w:rsid w:val="00C17AAC"/>
    <w:rsid w:val="00C228E9"/>
    <w:rsid w:val="00C35E08"/>
    <w:rsid w:val="00C36F2B"/>
    <w:rsid w:val="00C4079B"/>
    <w:rsid w:val="00C414E1"/>
    <w:rsid w:val="00C41788"/>
    <w:rsid w:val="00C448F0"/>
    <w:rsid w:val="00C510AD"/>
    <w:rsid w:val="00C5355A"/>
    <w:rsid w:val="00C55714"/>
    <w:rsid w:val="00C56E46"/>
    <w:rsid w:val="00C60557"/>
    <w:rsid w:val="00C606FE"/>
    <w:rsid w:val="00C76E60"/>
    <w:rsid w:val="00C77F31"/>
    <w:rsid w:val="00C815C0"/>
    <w:rsid w:val="00C86B2F"/>
    <w:rsid w:val="00C9191F"/>
    <w:rsid w:val="00C968C3"/>
    <w:rsid w:val="00C971E3"/>
    <w:rsid w:val="00C9780C"/>
    <w:rsid w:val="00CA6B57"/>
    <w:rsid w:val="00CA739B"/>
    <w:rsid w:val="00CB563B"/>
    <w:rsid w:val="00CC35C4"/>
    <w:rsid w:val="00CC4427"/>
    <w:rsid w:val="00CD3A29"/>
    <w:rsid w:val="00CD453F"/>
    <w:rsid w:val="00CD4D55"/>
    <w:rsid w:val="00CD7B09"/>
    <w:rsid w:val="00CE4A92"/>
    <w:rsid w:val="00CE7284"/>
    <w:rsid w:val="00CF0B02"/>
    <w:rsid w:val="00CF2F7A"/>
    <w:rsid w:val="00CF5D86"/>
    <w:rsid w:val="00CF65A8"/>
    <w:rsid w:val="00D01319"/>
    <w:rsid w:val="00D04F23"/>
    <w:rsid w:val="00D13DCA"/>
    <w:rsid w:val="00D178E8"/>
    <w:rsid w:val="00D20B54"/>
    <w:rsid w:val="00D22632"/>
    <w:rsid w:val="00D25130"/>
    <w:rsid w:val="00D31489"/>
    <w:rsid w:val="00D31F41"/>
    <w:rsid w:val="00D40064"/>
    <w:rsid w:val="00D41057"/>
    <w:rsid w:val="00D4214A"/>
    <w:rsid w:val="00D42376"/>
    <w:rsid w:val="00D42FFD"/>
    <w:rsid w:val="00D44784"/>
    <w:rsid w:val="00D51A03"/>
    <w:rsid w:val="00D550C3"/>
    <w:rsid w:val="00D57F57"/>
    <w:rsid w:val="00D74202"/>
    <w:rsid w:val="00D7694F"/>
    <w:rsid w:val="00D87368"/>
    <w:rsid w:val="00D90D64"/>
    <w:rsid w:val="00D92938"/>
    <w:rsid w:val="00D95F3E"/>
    <w:rsid w:val="00DA5D07"/>
    <w:rsid w:val="00DB5050"/>
    <w:rsid w:val="00DB735A"/>
    <w:rsid w:val="00DC3F98"/>
    <w:rsid w:val="00DD244F"/>
    <w:rsid w:val="00DE77B2"/>
    <w:rsid w:val="00DF6FE4"/>
    <w:rsid w:val="00E008C3"/>
    <w:rsid w:val="00E015AA"/>
    <w:rsid w:val="00E05508"/>
    <w:rsid w:val="00E1313B"/>
    <w:rsid w:val="00E145FB"/>
    <w:rsid w:val="00E23A04"/>
    <w:rsid w:val="00E27CDC"/>
    <w:rsid w:val="00E30558"/>
    <w:rsid w:val="00E30792"/>
    <w:rsid w:val="00E31BF1"/>
    <w:rsid w:val="00E4625F"/>
    <w:rsid w:val="00E5199E"/>
    <w:rsid w:val="00E52D74"/>
    <w:rsid w:val="00E62AC3"/>
    <w:rsid w:val="00E63885"/>
    <w:rsid w:val="00E64B44"/>
    <w:rsid w:val="00E8494B"/>
    <w:rsid w:val="00E9163D"/>
    <w:rsid w:val="00E93845"/>
    <w:rsid w:val="00E97767"/>
    <w:rsid w:val="00EB27E6"/>
    <w:rsid w:val="00EB3067"/>
    <w:rsid w:val="00EB6C0C"/>
    <w:rsid w:val="00EC3A94"/>
    <w:rsid w:val="00ED148E"/>
    <w:rsid w:val="00ED4E87"/>
    <w:rsid w:val="00ED7F75"/>
    <w:rsid w:val="00EE07F3"/>
    <w:rsid w:val="00EE0966"/>
    <w:rsid w:val="00EF40BC"/>
    <w:rsid w:val="00EF7FA5"/>
    <w:rsid w:val="00F00447"/>
    <w:rsid w:val="00F02958"/>
    <w:rsid w:val="00F06469"/>
    <w:rsid w:val="00F178E6"/>
    <w:rsid w:val="00F22529"/>
    <w:rsid w:val="00F2362C"/>
    <w:rsid w:val="00F26B36"/>
    <w:rsid w:val="00F30942"/>
    <w:rsid w:val="00F35E71"/>
    <w:rsid w:val="00F3668C"/>
    <w:rsid w:val="00F52784"/>
    <w:rsid w:val="00F66A0D"/>
    <w:rsid w:val="00F820F6"/>
    <w:rsid w:val="00F82D96"/>
    <w:rsid w:val="00F830B0"/>
    <w:rsid w:val="00F8609A"/>
    <w:rsid w:val="00F962C4"/>
    <w:rsid w:val="00FA741A"/>
    <w:rsid w:val="00FA74AD"/>
    <w:rsid w:val="00FB2A3C"/>
    <w:rsid w:val="00FB3165"/>
    <w:rsid w:val="00FB69CE"/>
    <w:rsid w:val="00FC1C33"/>
    <w:rsid w:val="00FC684F"/>
    <w:rsid w:val="00FD52A1"/>
    <w:rsid w:val="00FE0D19"/>
    <w:rsid w:val="00FE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8E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42FFD"/>
    <w:pPr>
      <w:keepNext/>
      <w:jc w:val="center"/>
      <w:outlineLvl w:val="0"/>
    </w:pPr>
    <w:rPr>
      <w:rFonts w:eastAsia="Times New Roman"/>
      <w:b/>
      <w:spacing w:val="-6"/>
      <w:sz w:val="2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42FFD"/>
    <w:pPr>
      <w:keepNext/>
      <w:ind w:left="6804"/>
      <w:outlineLvl w:val="1"/>
    </w:pPr>
    <w:rPr>
      <w:rFonts w:eastAsia="Times New Roman"/>
      <w:i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42FFD"/>
    <w:rPr>
      <w:rFonts w:eastAsia="Times New Roman" w:cs="Times New Roman"/>
      <w:b/>
      <w:spacing w:val="-6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42FFD"/>
    <w:rPr>
      <w:rFonts w:eastAsia="Times New Roman" w:cs="Times New Roman"/>
      <w:i/>
      <w:sz w:val="20"/>
      <w:szCs w:val="20"/>
      <w:lang w:eastAsia="ru-RU"/>
    </w:rPr>
  </w:style>
  <w:style w:type="paragraph" w:styleId="a3">
    <w:name w:val="No Spacing"/>
    <w:uiPriority w:val="99"/>
    <w:qFormat/>
    <w:rsid w:val="00550E8E"/>
    <w:rPr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EB27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27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48237D"/>
    <w:rPr>
      <w:rFonts w:cs="Times New Roman"/>
    </w:rPr>
  </w:style>
  <w:style w:type="table" w:styleId="a6">
    <w:name w:val="Table Grid"/>
    <w:basedOn w:val="a1"/>
    <w:locked/>
    <w:rsid w:val="008C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07BEC-28C8-4449-BCA9-A4210B8D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</dc:creator>
  <cp:keywords/>
  <dc:description/>
  <cp:lastModifiedBy>УСЗН</cp:lastModifiedBy>
  <cp:revision>114</cp:revision>
  <cp:lastPrinted>2019-01-31T06:35:00Z</cp:lastPrinted>
  <dcterms:created xsi:type="dcterms:W3CDTF">2018-01-29T12:23:00Z</dcterms:created>
  <dcterms:modified xsi:type="dcterms:W3CDTF">2019-02-06T07:09:00Z</dcterms:modified>
</cp:coreProperties>
</file>